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27" w:rsidRPr="00030890" w:rsidRDefault="00041527" w:rsidP="00030890">
      <w:pPr>
        <w:pStyle w:val="a6"/>
        <w:jc w:val="center"/>
        <w:rPr>
          <w:sz w:val="24"/>
          <w:szCs w:val="24"/>
        </w:rPr>
      </w:pPr>
      <w:r w:rsidRPr="00030890">
        <w:rPr>
          <w:sz w:val="24"/>
          <w:szCs w:val="24"/>
        </w:rPr>
        <w:t>Постановление Правительства РФ</w:t>
      </w:r>
    </w:p>
    <w:p w:rsidR="00041527" w:rsidRPr="00030890" w:rsidRDefault="00041527" w:rsidP="00030890">
      <w:pPr>
        <w:pStyle w:val="a6"/>
        <w:spacing w:line="280" w:lineRule="atLeast"/>
        <w:jc w:val="center"/>
        <w:rPr>
          <w:caps w:val="0"/>
          <w:sz w:val="24"/>
          <w:szCs w:val="24"/>
        </w:rPr>
      </w:pPr>
      <w:r w:rsidRPr="00030890">
        <w:rPr>
          <w:caps w:val="0"/>
          <w:sz w:val="24"/>
          <w:szCs w:val="24"/>
        </w:rPr>
        <w:t>от 05.08.2013 № 662</w:t>
      </w:r>
    </w:p>
    <w:p w:rsidR="00041527" w:rsidRPr="00030890" w:rsidRDefault="00041527" w:rsidP="00030890">
      <w:pPr>
        <w:pStyle w:val="a6"/>
        <w:spacing w:line="360" w:lineRule="atLeast"/>
        <w:jc w:val="center"/>
        <w:rPr>
          <w:caps w:val="0"/>
          <w:sz w:val="24"/>
          <w:szCs w:val="24"/>
        </w:rPr>
      </w:pPr>
      <w:r w:rsidRPr="00030890">
        <w:rPr>
          <w:caps w:val="0"/>
          <w:sz w:val="24"/>
          <w:szCs w:val="24"/>
        </w:rPr>
        <w:t>«Об осуществлении мониторинга системы образования»</w:t>
      </w:r>
    </w:p>
    <w:p w:rsidR="00041527" w:rsidRPr="00030890" w:rsidRDefault="00041527" w:rsidP="00041527">
      <w:pPr>
        <w:pStyle w:val="a4"/>
        <w:rPr>
          <w:color w:val="auto"/>
          <w:sz w:val="24"/>
          <w:szCs w:val="24"/>
        </w:rPr>
      </w:pP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>
        <w:rPr>
          <w:color w:val="auto"/>
        </w:rPr>
        <w:t xml:space="preserve">В соответствии с частью 5 статьи 97 Федерального закона «Об образовании в Российской </w:t>
      </w:r>
      <w:r w:rsidRPr="00030890">
        <w:rPr>
          <w:rFonts w:ascii="Times New Roman" w:hAnsi="Times New Roman" w:cs="Times New Roman"/>
          <w:color w:val="auto"/>
        </w:rPr>
        <w:t>Федерации» Правительство Российской Федерации постановляет: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1. Утвердить прилагаемые: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Правила осуществления мониторинга системы образования;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перечень обязательной информации о системе образования, подлежащей мониторингу.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 xml:space="preserve">2. </w:t>
      </w:r>
      <w:proofErr w:type="gramStart"/>
      <w:r w:rsidRPr="00030890">
        <w:rPr>
          <w:rFonts w:ascii="Times New Roman" w:hAnsi="Times New Roman" w:cs="Times New Roman"/>
          <w:color w:val="auto"/>
        </w:rPr>
        <w:t>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3. Настоящее постановление вступает в силу с 1 сентября 2013 г.</w:t>
      </w:r>
    </w:p>
    <w:p w:rsidR="00041527" w:rsidRPr="00030890" w:rsidRDefault="00041527" w:rsidP="00030890">
      <w:pPr>
        <w:pStyle w:val="12"/>
        <w:rPr>
          <w:rFonts w:ascii="Times New Roman" w:hAnsi="Times New Roman" w:cs="Times New Roman"/>
        </w:rPr>
      </w:pP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Председатель Правительства</w:t>
      </w:r>
    </w:p>
    <w:p w:rsidR="00041527" w:rsidRPr="00030890" w:rsidRDefault="00041527" w:rsidP="00030890">
      <w:pPr>
        <w:pStyle w:val="a4"/>
        <w:jc w:val="right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Российской Федерации</w:t>
      </w:r>
      <w:r w:rsidRPr="00030890">
        <w:rPr>
          <w:rFonts w:ascii="Times New Roman" w:hAnsi="Times New Roman" w:cs="Times New Roman"/>
          <w:color w:val="auto"/>
        </w:rPr>
        <w:tab/>
        <w:t>Д. Медведев</w:t>
      </w:r>
    </w:p>
    <w:p w:rsidR="00041527" w:rsidRPr="00030890" w:rsidRDefault="00041527" w:rsidP="00030890">
      <w:pPr>
        <w:pStyle w:val="a4"/>
        <w:jc w:val="right"/>
        <w:rPr>
          <w:rFonts w:ascii="Times New Roman" w:hAnsi="Times New Roman" w:cs="Times New Roman"/>
          <w:i/>
          <w:iCs/>
          <w:color w:val="auto"/>
        </w:rPr>
      </w:pPr>
    </w:p>
    <w:p w:rsidR="00041527" w:rsidRPr="00030890" w:rsidRDefault="00041527" w:rsidP="00030890">
      <w:pPr>
        <w:pStyle w:val="a4"/>
        <w:jc w:val="right"/>
        <w:rPr>
          <w:rFonts w:ascii="Times New Roman" w:hAnsi="Times New Roman" w:cs="Times New Roman"/>
          <w:i/>
          <w:iCs/>
          <w:color w:val="auto"/>
        </w:rPr>
      </w:pPr>
      <w:r w:rsidRPr="00030890">
        <w:rPr>
          <w:rFonts w:ascii="Times New Roman" w:hAnsi="Times New Roman" w:cs="Times New Roman"/>
          <w:i/>
          <w:iCs/>
          <w:color w:val="auto"/>
        </w:rPr>
        <w:t>Утверждены</w:t>
      </w:r>
    </w:p>
    <w:p w:rsidR="00041527" w:rsidRPr="00030890" w:rsidRDefault="00041527" w:rsidP="00030890">
      <w:pPr>
        <w:pStyle w:val="a4"/>
        <w:jc w:val="right"/>
        <w:rPr>
          <w:rFonts w:ascii="Times New Roman" w:hAnsi="Times New Roman" w:cs="Times New Roman"/>
          <w:i/>
          <w:iCs/>
          <w:color w:val="auto"/>
        </w:rPr>
      </w:pPr>
      <w:r w:rsidRPr="00030890">
        <w:rPr>
          <w:rFonts w:ascii="Times New Roman" w:hAnsi="Times New Roman" w:cs="Times New Roman"/>
          <w:i/>
          <w:iCs/>
          <w:color w:val="auto"/>
        </w:rPr>
        <w:t>постановлением Правительства РФ</w:t>
      </w:r>
    </w:p>
    <w:p w:rsidR="00041527" w:rsidRPr="00030890" w:rsidRDefault="00041527" w:rsidP="00030890">
      <w:pPr>
        <w:pStyle w:val="a4"/>
        <w:jc w:val="right"/>
        <w:rPr>
          <w:rFonts w:ascii="Times New Roman" w:hAnsi="Times New Roman" w:cs="Times New Roman"/>
          <w:i/>
          <w:iCs/>
          <w:color w:val="auto"/>
        </w:rPr>
      </w:pPr>
      <w:r w:rsidRPr="00030890">
        <w:rPr>
          <w:rFonts w:ascii="Times New Roman" w:hAnsi="Times New Roman" w:cs="Times New Roman"/>
          <w:i/>
          <w:iCs/>
          <w:color w:val="auto"/>
        </w:rPr>
        <w:t>от 05.08.2013 № 662</w:t>
      </w:r>
    </w:p>
    <w:p w:rsidR="00041527" w:rsidRPr="00030890" w:rsidRDefault="00041527" w:rsidP="00030890">
      <w:pPr>
        <w:pStyle w:val="a5"/>
        <w:spacing w:before="0" w:after="0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 xml:space="preserve">Правила осуществления мониторинга </w:t>
      </w:r>
      <w:r w:rsidRPr="00030890">
        <w:rPr>
          <w:rFonts w:ascii="Times New Roman" w:hAnsi="Times New Roman" w:cs="Times New Roman"/>
        </w:rPr>
        <w:br/>
        <w:t>системы образования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1. Настоящие Правила устанавливают порядок осуществления мониторинга системы образования (далее — мониторинг).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 xml:space="preserve">2. </w:t>
      </w:r>
      <w:proofErr w:type="gramStart"/>
      <w:r w:rsidRPr="00030890">
        <w:rPr>
          <w:rFonts w:ascii="Times New Roman" w:hAnsi="Times New Roman" w:cs="Times New Roman"/>
          <w:color w:val="auto"/>
        </w:rPr>
        <w:t>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 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</w:t>
      </w:r>
      <w:proofErr w:type="gramEnd"/>
      <w:r w:rsidRPr="0003089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030890">
        <w:rPr>
          <w:rFonts w:ascii="Times New Roman" w:hAnsi="Times New Roman" w:cs="Times New Roman"/>
          <w:color w:val="auto"/>
        </w:rPr>
        <w:t>образовании</w:t>
      </w:r>
      <w:proofErr w:type="gramEnd"/>
      <w:r w:rsidRPr="00030890">
        <w:rPr>
          <w:rFonts w:ascii="Times New Roman" w:hAnsi="Times New Roman" w:cs="Times New Roman"/>
          <w:color w:val="auto"/>
        </w:rPr>
        <w:t>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— сбор, обработка и анализ информации).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 xml:space="preserve">4. </w:t>
      </w:r>
      <w:proofErr w:type="gramStart"/>
      <w:r w:rsidRPr="00030890">
        <w:rPr>
          <w:rFonts w:ascii="Times New Roman" w:hAnsi="Times New Roman" w:cs="Times New Roman"/>
          <w:color w:val="auto"/>
        </w:rPr>
        <w:t>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 —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— органы исполнительной власти субъектов Российской Федерации), и органами местного самоуправления, осуществляющими управление в</w:t>
      </w:r>
      <w:proofErr w:type="gramEnd"/>
      <w:r w:rsidRPr="00030890">
        <w:rPr>
          <w:rFonts w:ascii="Times New Roman" w:hAnsi="Times New Roman" w:cs="Times New Roman"/>
          <w:color w:val="auto"/>
        </w:rPr>
        <w:t xml:space="preserve"> сфере образования (далее — органы местного самоуправления).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Показатели мониторинга системы образования и методика их расчета определяются Министерством образования и науки Российской Федерации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№ 662.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 xml:space="preserve">5. </w:t>
      </w:r>
      <w:proofErr w:type="gramStart"/>
      <w:r w:rsidRPr="00030890">
        <w:rPr>
          <w:rFonts w:ascii="Times New Roman" w:hAnsi="Times New Roman" w:cs="Times New Roman"/>
          <w:color w:val="auto"/>
        </w:rPr>
        <w:t>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частью 1 статьи 10 Федерального закона «Об образовании в Российской Федерации»,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статье</w:t>
      </w:r>
      <w:proofErr w:type="gramEnd"/>
      <w:r w:rsidRPr="00030890">
        <w:rPr>
          <w:rFonts w:ascii="Times New Roman" w:hAnsi="Times New Roman" w:cs="Times New Roman"/>
          <w:color w:val="auto"/>
        </w:rPr>
        <w:t xml:space="preserve"> 81 Федерального закона «Об образовании в Российской Федерации» (далее — федеральные государственные организации).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lastRenderedPageBreak/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законом «Об образовании в Российской Федерации».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 xml:space="preserve">6. </w:t>
      </w:r>
      <w:proofErr w:type="gramStart"/>
      <w:r w:rsidRPr="00030890">
        <w:rPr>
          <w:rFonts w:ascii="Times New Roman" w:hAnsi="Times New Roman" w:cs="Times New Roman"/>
          <w:color w:val="auto"/>
        </w:rPr>
        <w:t>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«Интернет» (далее — сеть «Интернет»),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</w:t>
      </w:r>
      <w:proofErr w:type="gramEnd"/>
      <w:r w:rsidRPr="00030890">
        <w:rPr>
          <w:rFonts w:ascii="Times New Roman" w:hAnsi="Times New Roman" w:cs="Times New Roman"/>
          <w:color w:val="auto"/>
        </w:rPr>
        <w:t xml:space="preserve"> граждан, </w:t>
      </w:r>
      <w:proofErr w:type="gramStart"/>
      <w:r w:rsidRPr="00030890">
        <w:rPr>
          <w:rFonts w:ascii="Times New Roman" w:hAnsi="Times New Roman" w:cs="Times New Roman"/>
          <w:color w:val="auto"/>
        </w:rPr>
        <w:t>предусмотренной</w:t>
      </w:r>
      <w:proofErr w:type="gramEnd"/>
      <w:r w:rsidRPr="00030890">
        <w:rPr>
          <w:rFonts w:ascii="Times New Roman" w:hAnsi="Times New Roman" w:cs="Times New Roman"/>
          <w:color w:val="auto"/>
        </w:rPr>
        <w:t xml:space="preserve"> перечнем, указанным в пункте 4 настоящих Правил.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FF0000"/>
        </w:rPr>
      </w:pPr>
      <w:r w:rsidRPr="00030890">
        <w:rPr>
          <w:rFonts w:ascii="Times New Roman" w:hAnsi="Times New Roman" w:cs="Times New Roman"/>
          <w:color w:val="auto"/>
        </w:rPr>
        <w:t xml:space="preserve">7. </w:t>
      </w:r>
      <w:r w:rsidRPr="00030890">
        <w:rPr>
          <w:rFonts w:ascii="Times New Roman" w:hAnsi="Times New Roman" w:cs="Times New Roman"/>
          <w:color w:val="FF0000"/>
        </w:rPr>
        <w:t>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 xml:space="preserve">8. </w:t>
      </w:r>
      <w:proofErr w:type="gramStart"/>
      <w:r w:rsidRPr="00030890">
        <w:rPr>
          <w:rFonts w:ascii="Times New Roman" w:hAnsi="Times New Roman" w:cs="Times New Roman"/>
          <w:color w:val="auto"/>
        </w:rPr>
        <w:t>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«Интернет» в виде итоговых отчетов по форме, установленной Министерством образования и науки Российской Федерации (далее — итоговые отчеты), не реже 1 раза в год в соответствии со сроками, установленными органами государственной власти</w:t>
      </w:r>
      <w:proofErr w:type="gramEnd"/>
      <w:r w:rsidRPr="00030890">
        <w:rPr>
          <w:rFonts w:ascii="Times New Roman" w:hAnsi="Times New Roman" w:cs="Times New Roman"/>
          <w:color w:val="auto"/>
        </w:rPr>
        <w:t>, органами исполнительной власти субъектов Российской Федерации и органами местного самоуправления.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Итоговые отчеты о результатах мониторинга федеральных государственных организаций размещению в сети «Интернет» не подлежат.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 xml:space="preserve">9. Органы местного самоуправления ежегодно, не позднее 25 октября года, следующего </w:t>
      </w:r>
      <w:proofErr w:type="gramStart"/>
      <w:r w:rsidRPr="00030890">
        <w:rPr>
          <w:rFonts w:ascii="Times New Roman" w:hAnsi="Times New Roman" w:cs="Times New Roman"/>
          <w:color w:val="auto"/>
        </w:rPr>
        <w:t>за</w:t>
      </w:r>
      <w:proofErr w:type="gramEnd"/>
      <w:r w:rsidRPr="0003089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030890">
        <w:rPr>
          <w:rFonts w:ascii="Times New Roman" w:hAnsi="Times New Roman" w:cs="Times New Roman"/>
          <w:color w:val="auto"/>
        </w:rPr>
        <w:t>отчетным</w:t>
      </w:r>
      <w:proofErr w:type="gramEnd"/>
      <w:r w:rsidRPr="00030890">
        <w:rPr>
          <w:rFonts w:ascii="Times New Roman" w:hAnsi="Times New Roman" w:cs="Times New Roman"/>
          <w:color w:val="auto"/>
        </w:rPr>
        <w:t>, представляют в органы исполнительной власти субъектов Российской Федерации итоговые отчеты.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proofErr w:type="gramStart"/>
      <w:r w:rsidRPr="00030890">
        <w:rPr>
          <w:rFonts w:ascii="Times New Roman" w:hAnsi="Times New Roman" w:cs="Times New Roman"/>
          <w:color w:val="auto"/>
        </w:rP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 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</w:t>
      </w:r>
      <w:proofErr w:type="gramEnd"/>
      <w:r w:rsidRPr="00030890">
        <w:rPr>
          <w:rFonts w:ascii="Times New Roman" w:hAnsi="Times New Roman" w:cs="Times New Roman"/>
          <w:color w:val="auto"/>
        </w:rPr>
        <w:t xml:space="preserve"> федеральных государственных организаций.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 xml:space="preserve">10. </w:t>
      </w:r>
      <w:proofErr w:type="gramStart"/>
      <w:r w:rsidRPr="00030890">
        <w:rPr>
          <w:rFonts w:ascii="Times New Roman" w:hAnsi="Times New Roman" w:cs="Times New Roman"/>
          <w:color w:val="auto"/>
        </w:rPr>
        <w:t>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</w:t>
      </w:r>
      <w:proofErr w:type="gramEnd"/>
      <w:r w:rsidRPr="00030890">
        <w:rPr>
          <w:rFonts w:ascii="Times New Roman" w:hAnsi="Times New Roman" w:cs="Times New Roman"/>
          <w:color w:val="auto"/>
        </w:rPr>
        <w:t xml:space="preserve"> исполнительной власти субъектов Российской Федерации.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«Интернет» не позднее 1 месяца со дня его представления в Правительство Российской Федерации.</w:t>
      </w:r>
    </w:p>
    <w:p w:rsidR="00041527" w:rsidRPr="00030890" w:rsidRDefault="00041527" w:rsidP="00030890">
      <w:pPr>
        <w:pStyle w:val="a4"/>
        <w:jc w:val="right"/>
        <w:rPr>
          <w:rFonts w:ascii="Times New Roman" w:hAnsi="Times New Roman" w:cs="Times New Roman"/>
          <w:i/>
          <w:iCs/>
          <w:color w:val="auto"/>
        </w:rPr>
      </w:pPr>
      <w:r w:rsidRPr="00030890">
        <w:rPr>
          <w:rFonts w:ascii="Times New Roman" w:hAnsi="Times New Roman" w:cs="Times New Roman"/>
          <w:i/>
          <w:iCs/>
          <w:color w:val="auto"/>
        </w:rPr>
        <w:t>Утвержден</w:t>
      </w:r>
    </w:p>
    <w:p w:rsidR="00041527" w:rsidRPr="00030890" w:rsidRDefault="00041527" w:rsidP="00030890">
      <w:pPr>
        <w:pStyle w:val="a4"/>
        <w:jc w:val="right"/>
        <w:rPr>
          <w:rFonts w:ascii="Times New Roman" w:hAnsi="Times New Roman" w:cs="Times New Roman"/>
          <w:i/>
          <w:iCs/>
          <w:color w:val="auto"/>
        </w:rPr>
      </w:pPr>
      <w:r w:rsidRPr="00030890">
        <w:rPr>
          <w:rFonts w:ascii="Times New Roman" w:hAnsi="Times New Roman" w:cs="Times New Roman"/>
          <w:i/>
          <w:iCs/>
          <w:color w:val="auto"/>
        </w:rPr>
        <w:t>постановлением Правительства РФ</w:t>
      </w:r>
    </w:p>
    <w:p w:rsidR="00041527" w:rsidRPr="00030890" w:rsidRDefault="00041527" w:rsidP="00030890">
      <w:pPr>
        <w:pStyle w:val="a4"/>
        <w:jc w:val="right"/>
        <w:rPr>
          <w:rFonts w:ascii="Times New Roman" w:hAnsi="Times New Roman" w:cs="Times New Roman"/>
          <w:i/>
          <w:iCs/>
          <w:color w:val="auto"/>
        </w:rPr>
      </w:pPr>
      <w:r w:rsidRPr="00030890">
        <w:rPr>
          <w:rFonts w:ascii="Times New Roman" w:hAnsi="Times New Roman" w:cs="Times New Roman"/>
          <w:i/>
          <w:iCs/>
          <w:color w:val="auto"/>
        </w:rPr>
        <w:t>от 05.08.2013 № 662</w:t>
      </w:r>
    </w:p>
    <w:p w:rsidR="00041527" w:rsidRPr="00030890" w:rsidRDefault="00041527" w:rsidP="00030890">
      <w:pPr>
        <w:pStyle w:val="a5"/>
        <w:spacing w:before="0" w:after="0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lastRenderedPageBreak/>
        <w:t xml:space="preserve">Перечень обязательной информации </w:t>
      </w:r>
      <w:r w:rsidRPr="00030890">
        <w:rPr>
          <w:rFonts w:ascii="Times New Roman" w:hAnsi="Times New Roman" w:cs="Times New Roman"/>
        </w:rPr>
        <w:br/>
        <w:t>о системе образования, подлежащей мониторингу</w:t>
      </w:r>
    </w:p>
    <w:p w:rsidR="00041527" w:rsidRPr="00030890" w:rsidRDefault="00041527" w:rsidP="00030890">
      <w:pPr>
        <w:pStyle w:val="22"/>
        <w:spacing w:before="0" w:after="0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I. Общее образование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1. Сведения о развитии дошкольного образования: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уровень доступности дошкольного образования и численность населения, получающего дошкольное образование;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в)</w:t>
      </w:r>
      <w:r w:rsidRPr="00030890">
        <w:rPr>
          <w:rFonts w:ascii="Times New Roman" w:hAnsi="Times New Roman" w:cs="Times New Roman"/>
        </w:rPr>
        <w:tab/>
        <w:t>кадровое обеспечение дошкольных образовательных организаций и оценка уровня заработной платы педагогических работников;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г)</w:t>
      </w:r>
      <w:r w:rsidRPr="00030890">
        <w:rPr>
          <w:rFonts w:ascii="Times New Roman" w:hAnsi="Times New Roman" w:cs="Times New Roman"/>
        </w:rPr>
        <w:tab/>
        <w:t>материально-техническое и информационное обеспечение дошкольных образовательных организаций;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д)</w:t>
      </w:r>
      <w:r w:rsidRPr="00030890">
        <w:rPr>
          <w:rFonts w:ascii="Times New Roman" w:hAnsi="Times New Roman" w:cs="Times New Roman"/>
        </w:rPr>
        <w:tab/>
        <w:t>условия получения дошкольного образования лицами с ограниченными возможностями здоровья и инвалидами;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е)</w:t>
      </w:r>
      <w:r w:rsidRPr="00030890">
        <w:rPr>
          <w:rFonts w:ascii="Times New Roman" w:hAnsi="Times New Roman" w:cs="Times New Roman"/>
        </w:rPr>
        <w:tab/>
        <w:t>состояние здоровья лиц, обучающихся по программам до</w:t>
      </w:r>
      <w:r w:rsidRPr="00030890">
        <w:rPr>
          <w:rFonts w:ascii="Times New Roman" w:hAnsi="Times New Roman" w:cs="Times New Roman"/>
        </w:rPr>
        <w:softHyphen/>
        <w:t>школьного образования;</w:t>
      </w:r>
    </w:p>
    <w:p w:rsidR="00041527" w:rsidRPr="00030890" w:rsidRDefault="00041527" w:rsidP="00030890">
      <w:pPr>
        <w:pStyle w:val="21"/>
        <w:ind w:hanging="283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ж)</w:t>
      </w:r>
      <w:r w:rsidRPr="00030890">
        <w:rPr>
          <w:rFonts w:ascii="Times New Roman" w:hAnsi="Times New Roman" w:cs="Times New Roman"/>
        </w:rPr>
        <w:tab/>
        <w:t>изменение сети дошкольных образовательных организаций (в том числе ликвидация и реорганизация организаций, осуществляющих образовательную деятельность);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з)</w:t>
      </w:r>
      <w:r w:rsidRPr="00030890">
        <w:rPr>
          <w:rFonts w:ascii="Times New Roman" w:hAnsi="Times New Roman" w:cs="Times New Roman"/>
        </w:rPr>
        <w:tab/>
        <w:t>финансово-экономическая деятельность дошкольных образовательных организаций;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и)</w:t>
      </w:r>
      <w:r w:rsidRPr="00030890">
        <w:rPr>
          <w:rFonts w:ascii="Times New Roman" w:hAnsi="Times New Roman" w:cs="Times New Roman"/>
        </w:rPr>
        <w:tab/>
        <w:t>создание безопасных условий при организации образовательного процесса в дошкольных образовательных организациях.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в)</w:t>
      </w:r>
      <w:r w:rsidRPr="00030890">
        <w:rPr>
          <w:rFonts w:ascii="Times New Roman" w:hAnsi="Times New Roman" w:cs="Times New Roman"/>
        </w:rPr>
        <w:tab/>
        <w:t>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г)</w:t>
      </w:r>
      <w:r w:rsidRPr="00030890">
        <w:rPr>
          <w:rFonts w:ascii="Times New Roman" w:hAnsi="Times New Roman" w:cs="Times New Roman"/>
        </w:rPr>
        <w:tab/>
        <w:t>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д)</w:t>
      </w:r>
      <w:r w:rsidRPr="00030890">
        <w:rPr>
          <w:rFonts w:ascii="Times New Roman" w:hAnsi="Times New Roman" w:cs="Times New Roman"/>
        </w:rPr>
        <w:tab/>
        <w:t>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е)</w:t>
      </w:r>
      <w:r w:rsidRPr="00030890">
        <w:rPr>
          <w:rFonts w:ascii="Times New Roman" w:hAnsi="Times New Roman" w:cs="Times New Roman"/>
        </w:rPr>
        <w:tab/>
        <w:t>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041527" w:rsidRPr="00030890" w:rsidRDefault="00041527" w:rsidP="00030890">
      <w:pPr>
        <w:pStyle w:val="21"/>
        <w:ind w:hanging="283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ж)</w:t>
      </w:r>
      <w:r w:rsidRPr="00030890">
        <w:rPr>
          <w:rFonts w:ascii="Times New Roman" w:hAnsi="Times New Roman" w:cs="Times New Roman"/>
        </w:rPr>
        <w:tab/>
        <w:t xml:space="preserve">состояние здоровья лиц, обучающихся по основным общеобразовательным программам, </w:t>
      </w:r>
      <w:proofErr w:type="spellStart"/>
      <w:r w:rsidRPr="00030890">
        <w:rPr>
          <w:rFonts w:ascii="Times New Roman" w:hAnsi="Times New Roman" w:cs="Times New Roman"/>
        </w:rPr>
        <w:t>здоровьесберегающие</w:t>
      </w:r>
      <w:proofErr w:type="spellEnd"/>
      <w:r w:rsidRPr="00030890">
        <w:rPr>
          <w:rFonts w:ascii="Times New Roman" w:hAnsi="Times New Roman" w:cs="Times New Roman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з)</w:t>
      </w:r>
      <w:r w:rsidRPr="00030890">
        <w:rPr>
          <w:rFonts w:ascii="Times New Roman" w:hAnsi="Times New Roman" w:cs="Times New Roman"/>
        </w:rPr>
        <w:tab/>
        <w:t>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и)</w:t>
      </w:r>
      <w:r w:rsidRPr="00030890">
        <w:rPr>
          <w:rFonts w:ascii="Times New Roman" w:hAnsi="Times New Roman" w:cs="Times New Roman"/>
        </w:rPr>
        <w:tab/>
        <w:t>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к)</w:t>
      </w:r>
      <w:r w:rsidRPr="00030890">
        <w:rPr>
          <w:rFonts w:ascii="Times New Roman" w:hAnsi="Times New Roman" w:cs="Times New Roman"/>
        </w:rPr>
        <w:tab/>
        <w:t>создание безопасных условий при организации образовательного процесса в общеобразовательных организациях.</w:t>
      </w:r>
    </w:p>
    <w:p w:rsidR="00041527" w:rsidRPr="00030890" w:rsidRDefault="00041527" w:rsidP="00030890">
      <w:pPr>
        <w:pStyle w:val="22"/>
        <w:spacing w:before="0" w:after="0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II. Профессиональное образование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3. Сведения о развитии среднего профессионального образования: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в)</w:t>
      </w:r>
      <w:r w:rsidRPr="00030890">
        <w:rPr>
          <w:rFonts w:ascii="Times New Roman" w:hAnsi="Times New Roman" w:cs="Times New Roman"/>
        </w:rPr>
        <w:tab/>
        <w:t>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lastRenderedPageBreak/>
        <w:t>г)</w:t>
      </w:r>
      <w:r w:rsidRPr="00030890">
        <w:rPr>
          <w:rFonts w:ascii="Times New Roman" w:hAnsi="Times New Roman" w:cs="Times New Roman"/>
        </w:rPr>
        <w:tab/>
        <w:t>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д)</w:t>
      </w:r>
      <w:r w:rsidRPr="00030890">
        <w:rPr>
          <w:rFonts w:ascii="Times New Roman" w:hAnsi="Times New Roman" w:cs="Times New Roman"/>
        </w:rPr>
        <w:tab/>
        <w:t>условия получения среднего профессионального образования лицами с ограниченными возможностями здоровья и инвалидами;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е)</w:t>
      </w:r>
      <w:r w:rsidRPr="00030890">
        <w:rPr>
          <w:rFonts w:ascii="Times New Roman" w:hAnsi="Times New Roman" w:cs="Times New Roman"/>
        </w:rPr>
        <w:tab/>
        <w:t xml:space="preserve">учебные и </w:t>
      </w:r>
      <w:proofErr w:type="spellStart"/>
      <w:r w:rsidRPr="00030890">
        <w:rPr>
          <w:rFonts w:ascii="Times New Roman" w:hAnsi="Times New Roman" w:cs="Times New Roman"/>
        </w:rPr>
        <w:t>внеучебные</w:t>
      </w:r>
      <w:proofErr w:type="spellEnd"/>
      <w:r w:rsidRPr="00030890">
        <w:rPr>
          <w:rFonts w:ascii="Times New Roman" w:hAnsi="Times New Roman" w:cs="Times New Roman"/>
        </w:rP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041527" w:rsidRPr="00030890" w:rsidRDefault="00041527" w:rsidP="00030890">
      <w:pPr>
        <w:pStyle w:val="21"/>
        <w:ind w:hanging="283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ж)</w:t>
      </w:r>
      <w:r w:rsidRPr="00030890">
        <w:rPr>
          <w:rFonts w:ascii="Times New Roman" w:hAnsi="Times New Roman" w:cs="Times New Roman"/>
        </w:rPr>
        <w:tab/>
        <w:t>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з)</w:t>
      </w:r>
      <w:r w:rsidRPr="00030890">
        <w:rPr>
          <w:rFonts w:ascii="Times New Roman" w:hAnsi="Times New Roman" w:cs="Times New Roman"/>
        </w:rPr>
        <w:tab/>
        <w:t>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и)</w:t>
      </w:r>
      <w:r w:rsidRPr="00030890">
        <w:rPr>
          <w:rFonts w:ascii="Times New Roman" w:hAnsi="Times New Roman" w:cs="Times New Roman"/>
        </w:rPr>
        <w:tab/>
        <w:t>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к)</w:t>
      </w:r>
      <w:r w:rsidRPr="00030890">
        <w:rPr>
          <w:rFonts w:ascii="Times New Roman" w:hAnsi="Times New Roman" w:cs="Times New Roman"/>
        </w:rPr>
        <w:tab/>
        <w:t>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4. Сведения о развитии высшего образования: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уровень доступности высшего образования и численность населения, получающего высшее образование;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в)</w:t>
      </w:r>
      <w:r w:rsidRPr="00030890">
        <w:rPr>
          <w:rFonts w:ascii="Times New Roman" w:hAnsi="Times New Roman" w:cs="Times New Roman"/>
        </w:rPr>
        <w:tab/>
        <w:t>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г)</w:t>
      </w:r>
      <w:r w:rsidRPr="00030890">
        <w:rPr>
          <w:rFonts w:ascii="Times New Roman" w:hAnsi="Times New Roman" w:cs="Times New Roman"/>
        </w:rPr>
        <w:tab/>
        <w:t>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д)</w:t>
      </w:r>
      <w:r w:rsidRPr="00030890">
        <w:rPr>
          <w:rFonts w:ascii="Times New Roman" w:hAnsi="Times New Roman" w:cs="Times New Roman"/>
        </w:rPr>
        <w:tab/>
        <w:t>условия получения высшего профессионального образования лицами с ограниченными возможностями здоровья и инвалидами;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е)</w:t>
      </w:r>
      <w:r w:rsidRPr="00030890">
        <w:rPr>
          <w:rFonts w:ascii="Times New Roman" w:hAnsi="Times New Roman" w:cs="Times New Roman"/>
        </w:rPr>
        <w:tab/>
        <w:t xml:space="preserve">учебные и </w:t>
      </w:r>
      <w:proofErr w:type="spellStart"/>
      <w:r w:rsidRPr="00030890">
        <w:rPr>
          <w:rFonts w:ascii="Times New Roman" w:hAnsi="Times New Roman" w:cs="Times New Roman"/>
        </w:rPr>
        <w:t>внеучебные</w:t>
      </w:r>
      <w:proofErr w:type="spellEnd"/>
      <w:r w:rsidRPr="00030890">
        <w:rPr>
          <w:rFonts w:ascii="Times New Roman" w:hAnsi="Times New Roman" w:cs="Times New Roman"/>
        </w:rP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041527" w:rsidRPr="00030890" w:rsidRDefault="00041527" w:rsidP="00030890">
      <w:pPr>
        <w:pStyle w:val="21"/>
        <w:spacing w:line="244" w:lineRule="atLeast"/>
        <w:ind w:hanging="283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ж)</w:t>
      </w:r>
      <w:r w:rsidRPr="00030890">
        <w:rPr>
          <w:rFonts w:ascii="Times New Roman" w:hAnsi="Times New Roman" w:cs="Times New Roman"/>
        </w:rPr>
        <w:tab/>
        <w:t>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з)</w:t>
      </w:r>
      <w:r w:rsidRPr="00030890">
        <w:rPr>
          <w:rFonts w:ascii="Times New Roman" w:hAnsi="Times New Roman" w:cs="Times New Roman"/>
        </w:rPr>
        <w:tab/>
        <w:t>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и)</w:t>
      </w:r>
      <w:r w:rsidRPr="00030890">
        <w:rPr>
          <w:rFonts w:ascii="Times New Roman" w:hAnsi="Times New Roman" w:cs="Times New Roman"/>
        </w:rPr>
        <w:tab/>
        <w:t>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к)</w:t>
      </w:r>
      <w:r w:rsidRPr="00030890">
        <w:rPr>
          <w:rFonts w:ascii="Times New Roman" w:hAnsi="Times New Roman" w:cs="Times New Roman"/>
        </w:rPr>
        <w:tab/>
        <w:t>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041527" w:rsidRPr="00030890" w:rsidRDefault="00041527" w:rsidP="00030890">
      <w:pPr>
        <w:pStyle w:val="22"/>
        <w:spacing w:before="0" w:after="0"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III. Дополнительное образование</w:t>
      </w:r>
    </w:p>
    <w:p w:rsidR="00041527" w:rsidRPr="00030890" w:rsidRDefault="00041527" w:rsidP="00030890">
      <w:pPr>
        <w:pStyle w:val="a4"/>
        <w:spacing w:line="244" w:lineRule="atLeast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5. Сведения о развитии дополнительного образования детей и взрослых: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численность населения, обучающегося по дополнительным общеобразовательным программам;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в)</w:t>
      </w:r>
      <w:r w:rsidRPr="00030890">
        <w:rPr>
          <w:rFonts w:ascii="Times New Roman" w:hAnsi="Times New Roman" w:cs="Times New Roman"/>
        </w:rPr>
        <w:tab/>
        <w:t>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041527" w:rsidRPr="00030890" w:rsidRDefault="00041527" w:rsidP="00030890">
      <w:pPr>
        <w:pStyle w:val="21"/>
        <w:spacing w:line="244" w:lineRule="atLeast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г)</w:t>
      </w:r>
      <w:r w:rsidRPr="00030890">
        <w:rPr>
          <w:rFonts w:ascii="Times New Roman" w:hAnsi="Times New Roman" w:cs="Times New Roman"/>
        </w:rPr>
        <w:tab/>
        <w:t>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д)</w:t>
      </w:r>
      <w:r w:rsidRPr="00030890">
        <w:rPr>
          <w:rFonts w:ascii="Times New Roman" w:hAnsi="Times New Roman" w:cs="Times New Roman"/>
        </w:rPr>
        <w:tab/>
        <w:t>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е)</w:t>
      </w:r>
      <w:r w:rsidRPr="00030890">
        <w:rPr>
          <w:rFonts w:ascii="Times New Roman" w:hAnsi="Times New Roman" w:cs="Times New Roman"/>
        </w:rPr>
        <w:tab/>
        <w:t>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041527" w:rsidRPr="00030890" w:rsidRDefault="00041527" w:rsidP="00030890">
      <w:pPr>
        <w:pStyle w:val="21"/>
        <w:ind w:hanging="283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lastRenderedPageBreak/>
        <w:t>ж)</w:t>
      </w:r>
      <w:r w:rsidRPr="00030890">
        <w:rPr>
          <w:rFonts w:ascii="Times New Roman" w:hAnsi="Times New Roman" w:cs="Times New Roman"/>
        </w:rPr>
        <w:tab/>
        <w:t>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з)</w:t>
      </w:r>
      <w:r w:rsidRPr="00030890">
        <w:rPr>
          <w:rFonts w:ascii="Times New Roman" w:hAnsi="Times New Roman" w:cs="Times New Roman"/>
        </w:rPr>
        <w:tab/>
        <w:t>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и)</w:t>
      </w:r>
      <w:r w:rsidRPr="00030890">
        <w:rPr>
          <w:rFonts w:ascii="Times New Roman" w:hAnsi="Times New Roman" w:cs="Times New Roman"/>
        </w:rPr>
        <w:tab/>
        <w:t xml:space="preserve">учебные и </w:t>
      </w:r>
      <w:proofErr w:type="spellStart"/>
      <w:r w:rsidRPr="00030890">
        <w:rPr>
          <w:rFonts w:ascii="Times New Roman" w:hAnsi="Times New Roman" w:cs="Times New Roman"/>
        </w:rPr>
        <w:t>внеучебные</w:t>
      </w:r>
      <w:proofErr w:type="spellEnd"/>
      <w:r w:rsidRPr="00030890">
        <w:rPr>
          <w:rFonts w:ascii="Times New Roman" w:hAnsi="Times New Roman" w:cs="Times New Roman"/>
        </w:rPr>
        <w:t xml:space="preserve"> достижения лиц, обучающихся по программам дополнительного образования детей.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6. Сведения о развитии дополнительного профессионального образования: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численность населения, обучающегося по дополнительным профессиональным программам;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в)</w:t>
      </w:r>
      <w:r w:rsidRPr="00030890">
        <w:rPr>
          <w:rFonts w:ascii="Times New Roman" w:hAnsi="Times New Roman" w:cs="Times New Roman"/>
        </w:rPr>
        <w:tab/>
        <w:t>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г)</w:t>
      </w:r>
      <w:r w:rsidRPr="00030890">
        <w:rPr>
          <w:rFonts w:ascii="Times New Roman" w:hAnsi="Times New Roman" w:cs="Times New Roman"/>
        </w:rPr>
        <w:tab/>
        <w:t>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д)</w:t>
      </w:r>
      <w:r w:rsidRPr="00030890">
        <w:rPr>
          <w:rFonts w:ascii="Times New Roman" w:hAnsi="Times New Roman" w:cs="Times New Roman"/>
        </w:rPr>
        <w:tab/>
        <w:t>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е)</w:t>
      </w:r>
      <w:r w:rsidRPr="00030890">
        <w:rPr>
          <w:rFonts w:ascii="Times New Roman" w:hAnsi="Times New Roman" w:cs="Times New Roman"/>
        </w:rPr>
        <w:tab/>
        <w:t>условия освоения дополнительных профессиональных программ лицами с ограниченными возможностями здоровья и инвалидами;</w:t>
      </w:r>
    </w:p>
    <w:p w:rsidR="00041527" w:rsidRPr="00030890" w:rsidRDefault="00041527" w:rsidP="00030890">
      <w:pPr>
        <w:pStyle w:val="21"/>
        <w:ind w:hanging="283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ж)</w:t>
      </w:r>
      <w:r w:rsidRPr="00030890">
        <w:rPr>
          <w:rFonts w:ascii="Times New Roman" w:hAnsi="Times New Roman" w:cs="Times New Roman"/>
        </w:rPr>
        <w:tab/>
        <w:t>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з)</w:t>
      </w:r>
      <w:r w:rsidRPr="00030890">
        <w:rPr>
          <w:rFonts w:ascii="Times New Roman" w:hAnsi="Times New Roman" w:cs="Times New Roman"/>
        </w:rPr>
        <w:tab/>
        <w:t>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и)</w:t>
      </w:r>
      <w:r w:rsidRPr="00030890">
        <w:rPr>
          <w:rFonts w:ascii="Times New Roman" w:hAnsi="Times New Roman" w:cs="Times New Roman"/>
        </w:rPr>
        <w:tab/>
        <w:t>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041527" w:rsidRPr="00030890" w:rsidRDefault="00041527" w:rsidP="00030890">
      <w:pPr>
        <w:pStyle w:val="22"/>
        <w:spacing w:before="0" w:after="0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IV. Профессиональное обучение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7. Сведения о развитии профессионального обучения: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численность населения, обучающегося по программам профессионального обучения;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в)</w:t>
      </w:r>
      <w:r w:rsidRPr="00030890">
        <w:rPr>
          <w:rFonts w:ascii="Times New Roman" w:hAnsi="Times New Roman" w:cs="Times New Roman"/>
        </w:rPr>
        <w:tab/>
        <w:t>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г)</w:t>
      </w:r>
      <w:r w:rsidRPr="00030890">
        <w:rPr>
          <w:rFonts w:ascii="Times New Roman" w:hAnsi="Times New Roman" w:cs="Times New Roman"/>
        </w:rPr>
        <w:tab/>
        <w:t>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д)</w:t>
      </w:r>
      <w:r w:rsidRPr="00030890">
        <w:rPr>
          <w:rFonts w:ascii="Times New Roman" w:hAnsi="Times New Roman" w:cs="Times New Roman"/>
        </w:rPr>
        <w:tab/>
        <w:t>условия профессионального обучения лиц с ограниченными возможностями здоровья и инвалидов;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е)</w:t>
      </w:r>
      <w:r w:rsidRPr="00030890">
        <w:rPr>
          <w:rFonts w:ascii="Times New Roman" w:hAnsi="Times New Roman" w:cs="Times New Roman"/>
        </w:rPr>
        <w:tab/>
        <w:t>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041527" w:rsidRPr="00030890" w:rsidRDefault="00041527" w:rsidP="00030890">
      <w:pPr>
        <w:pStyle w:val="21"/>
        <w:ind w:hanging="283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ж)</w:t>
      </w:r>
      <w:r w:rsidRPr="00030890">
        <w:rPr>
          <w:rFonts w:ascii="Times New Roman" w:hAnsi="Times New Roman" w:cs="Times New Roman"/>
        </w:rPr>
        <w:tab/>
        <w:t>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з)</w:t>
      </w:r>
      <w:r w:rsidRPr="00030890">
        <w:rPr>
          <w:rFonts w:ascii="Times New Roman" w:hAnsi="Times New Roman" w:cs="Times New Roman"/>
        </w:rPr>
        <w:tab/>
        <w:t>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и)</w:t>
      </w:r>
      <w:r w:rsidRPr="00030890">
        <w:rPr>
          <w:rFonts w:ascii="Times New Roman" w:hAnsi="Times New Roman" w:cs="Times New Roman"/>
        </w:rPr>
        <w:tab/>
        <w:t>сведения о представителях работодателей, участвующих в учебном процессе.</w:t>
      </w:r>
    </w:p>
    <w:p w:rsidR="00041527" w:rsidRPr="00030890" w:rsidRDefault="00041527" w:rsidP="00030890">
      <w:pPr>
        <w:pStyle w:val="22"/>
        <w:spacing w:before="0" w:after="0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V. Дополнительная информация о системе образования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8. Сведения об интеграции образования и науки, а также образования и сферы труда: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интеграция образования и науки;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участие организаций различных отраслей экономики в обеспечении и осуществлении образовательной деятельности.</w:t>
      </w:r>
    </w:p>
    <w:p w:rsidR="00041527" w:rsidRPr="00030890" w:rsidRDefault="00041527" w:rsidP="00030890">
      <w:pPr>
        <w:pStyle w:val="a4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9. Сведения об интеграции российского образования с мировым образовательным пространством.</w:t>
      </w:r>
    </w:p>
    <w:p w:rsidR="00041527" w:rsidRPr="00030890" w:rsidRDefault="00041527" w:rsidP="00030890">
      <w:pPr>
        <w:pStyle w:val="a4"/>
        <w:ind w:firstLine="113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t>10. Развитие системы оценки качества образования и информационной прозрачности системы образования: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оценка деятельности системы образования гражданами;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в)</w:t>
      </w:r>
      <w:r w:rsidRPr="00030890">
        <w:rPr>
          <w:rFonts w:ascii="Times New Roman" w:hAnsi="Times New Roman" w:cs="Times New Roman"/>
        </w:rPr>
        <w:tab/>
        <w:t>развитие механизмов государственно-частного управления в системе образования;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г)</w:t>
      </w:r>
      <w:r w:rsidRPr="00030890">
        <w:rPr>
          <w:rFonts w:ascii="Times New Roman" w:hAnsi="Times New Roman" w:cs="Times New Roman"/>
        </w:rPr>
        <w:tab/>
        <w:t>развитие региональных систем оценки качества образования.</w:t>
      </w:r>
      <w:bookmarkStart w:id="0" w:name="_GoBack"/>
      <w:bookmarkEnd w:id="0"/>
    </w:p>
    <w:p w:rsidR="00041527" w:rsidRPr="00030890" w:rsidRDefault="00041527" w:rsidP="00030890">
      <w:pPr>
        <w:pStyle w:val="a4"/>
        <w:ind w:firstLine="113"/>
        <w:rPr>
          <w:rFonts w:ascii="Times New Roman" w:hAnsi="Times New Roman" w:cs="Times New Roman"/>
          <w:color w:val="auto"/>
        </w:rPr>
      </w:pPr>
      <w:r w:rsidRPr="00030890">
        <w:rPr>
          <w:rFonts w:ascii="Times New Roman" w:hAnsi="Times New Roman" w:cs="Times New Roman"/>
          <w:color w:val="auto"/>
        </w:rPr>
        <w:lastRenderedPageBreak/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а)</w:t>
      </w:r>
      <w:r w:rsidRPr="00030890">
        <w:rPr>
          <w:rFonts w:ascii="Times New Roman" w:hAnsi="Times New Roman" w:cs="Times New Roman"/>
        </w:rPr>
        <w:tab/>
        <w:t>социально-демографические характеристики и социальная интеграция;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б)</w:t>
      </w:r>
      <w:r w:rsidRPr="00030890">
        <w:rPr>
          <w:rFonts w:ascii="Times New Roman" w:hAnsi="Times New Roman" w:cs="Times New Roman"/>
        </w:rPr>
        <w:tab/>
        <w:t>ценностные ориентации молодежи и ее участие в общественных достижениях;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в)</w:t>
      </w:r>
      <w:r w:rsidRPr="00030890">
        <w:rPr>
          <w:rFonts w:ascii="Times New Roman" w:hAnsi="Times New Roman" w:cs="Times New Roman"/>
        </w:rPr>
        <w:tab/>
        <w:t>образование и занятость молодежи;</w:t>
      </w:r>
    </w:p>
    <w:p w:rsidR="00041527" w:rsidRPr="00030890" w:rsidRDefault="00041527" w:rsidP="00030890">
      <w:pPr>
        <w:pStyle w:val="21"/>
        <w:rPr>
          <w:rFonts w:ascii="Times New Roman" w:hAnsi="Times New Roman" w:cs="Times New Roman"/>
        </w:rPr>
      </w:pPr>
      <w:r w:rsidRPr="00030890">
        <w:rPr>
          <w:rFonts w:ascii="Times New Roman" w:hAnsi="Times New Roman" w:cs="Times New Roman"/>
        </w:rPr>
        <w:t>г)</w:t>
      </w:r>
      <w:r w:rsidRPr="00030890">
        <w:rPr>
          <w:rFonts w:ascii="Times New Roman" w:hAnsi="Times New Roman" w:cs="Times New Roman"/>
        </w:rPr>
        <w:tab/>
        <w:t>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291641" w:rsidRDefault="00291641"/>
    <w:sectPr w:rsidR="00291641" w:rsidSect="00030890">
      <w:pgSz w:w="12240" w:h="15840"/>
      <w:pgMar w:top="851" w:right="851" w:bottom="907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extBook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27"/>
    <w:rsid w:val="00030890"/>
    <w:rsid w:val="00041527"/>
    <w:rsid w:val="0025093D"/>
    <w:rsid w:val="00291641"/>
    <w:rsid w:val="00596A0E"/>
    <w:rsid w:val="005B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12">
    <w:name w:val="1/2"/>
    <w:basedOn w:val="a4"/>
    <w:next w:val="a4"/>
    <w:rsid w:val="00041527"/>
    <w:pPr>
      <w:spacing w:line="120" w:lineRule="atLeast"/>
    </w:pPr>
    <w:rPr>
      <w:color w:val="auto"/>
    </w:rPr>
  </w:style>
  <w:style w:type="paragraph" w:customStyle="1" w:styleId="21">
    <w:name w:val="втяжка2"/>
    <w:basedOn w:val="a"/>
    <w:next w:val="a"/>
    <w:uiPriority w:val="99"/>
    <w:rsid w:val="00041527"/>
    <w:pPr>
      <w:tabs>
        <w:tab w:val="left" w:pos="454"/>
      </w:tabs>
      <w:autoSpaceDE w:val="0"/>
      <w:autoSpaceDN w:val="0"/>
      <w:adjustRightInd w:val="0"/>
      <w:spacing w:after="0" w:line="238" w:lineRule="atLeast"/>
      <w:ind w:left="454" w:hanging="227"/>
      <w:jc w:val="both"/>
    </w:pPr>
    <w:rPr>
      <w:rFonts w:ascii="TextBook" w:hAnsi="TextBook" w:cs="TextBook"/>
      <w:sz w:val="21"/>
      <w:szCs w:val="21"/>
    </w:rPr>
  </w:style>
  <w:style w:type="paragraph" w:customStyle="1" w:styleId="22">
    <w:name w:val="подзагол2"/>
    <w:basedOn w:val="a4"/>
    <w:next w:val="a4"/>
    <w:uiPriority w:val="99"/>
    <w:rsid w:val="00041527"/>
    <w:pPr>
      <w:spacing w:before="142" w:after="85"/>
      <w:ind w:firstLine="0"/>
      <w:jc w:val="center"/>
    </w:pPr>
    <w:rPr>
      <w:b/>
      <w:bCs/>
      <w:color w:val="auto"/>
    </w:rPr>
  </w:style>
  <w:style w:type="paragraph" w:customStyle="1" w:styleId="a5">
    <w:name w:val="подзагол"/>
    <w:basedOn w:val="a6"/>
    <w:uiPriority w:val="99"/>
    <w:rsid w:val="00041527"/>
    <w:pPr>
      <w:spacing w:before="142" w:after="85" w:line="240" w:lineRule="atLeast"/>
      <w:jc w:val="center"/>
    </w:pPr>
    <w:rPr>
      <w:caps w:val="0"/>
      <w:sz w:val="22"/>
      <w:szCs w:val="22"/>
    </w:rPr>
  </w:style>
  <w:style w:type="paragraph" w:customStyle="1" w:styleId="a6">
    <w:name w:val="Заголовок"/>
    <w:basedOn w:val="a4"/>
    <w:uiPriority w:val="99"/>
    <w:rsid w:val="00041527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4">
    <w:name w:val="Body Text"/>
    <w:basedOn w:val="a"/>
    <w:link w:val="a7"/>
    <w:uiPriority w:val="99"/>
    <w:rsid w:val="00041527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7">
    <w:name w:val="Основной текст Знак"/>
    <w:basedOn w:val="a0"/>
    <w:link w:val="a4"/>
    <w:uiPriority w:val="99"/>
    <w:rsid w:val="00041527"/>
    <w:rPr>
      <w:rFonts w:ascii="TextBook" w:hAnsi="TextBook" w:cs="TextBook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2C"/>
  </w:style>
  <w:style w:type="paragraph" w:styleId="1">
    <w:name w:val="heading 1"/>
    <w:basedOn w:val="a"/>
    <w:next w:val="a"/>
    <w:link w:val="10"/>
    <w:uiPriority w:val="9"/>
    <w:qFormat/>
    <w:rsid w:val="005B7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7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7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B7A2C"/>
    <w:pPr>
      <w:ind w:left="720"/>
      <w:contextualSpacing/>
    </w:pPr>
  </w:style>
  <w:style w:type="paragraph" w:customStyle="1" w:styleId="12">
    <w:name w:val="1/2"/>
    <w:basedOn w:val="a4"/>
    <w:next w:val="a4"/>
    <w:rsid w:val="00041527"/>
    <w:pPr>
      <w:spacing w:line="120" w:lineRule="atLeast"/>
    </w:pPr>
    <w:rPr>
      <w:color w:val="auto"/>
    </w:rPr>
  </w:style>
  <w:style w:type="paragraph" w:customStyle="1" w:styleId="21">
    <w:name w:val="втяжка2"/>
    <w:basedOn w:val="a"/>
    <w:next w:val="a"/>
    <w:uiPriority w:val="99"/>
    <w:rsid w:val="00041527"/>
    <w:pPr>
      <w:tabs>
        <w:tab w:val="left" w:pos="454"/>
      </w:tabs>
      <w:autoSpaceDE w:val="0"/>
      <w:autoSpaceDN w:val="0"/>
      <w:adjustRightInd w:val="0"/>
      <w:spacing w:after="0" w:line="238" w:lineRule="atLeast"/>
      <w:ind w:left="454" w:hanging="227"/>
      <w:jc w:val="both"/>
    </w:pPr>
    <w:rPr>
      <w:rFonts w:ascii="TextBook" w:hAnsi="TextBook" w:cs="TextBook"/>
      <w:sz w:val="21"/>
      <w:szCs w:val="21"/>
    </w:rPr>
  </w:style>
  <w:style w:type="paragraph" w:customStyle="1" w:styleId="22">
    <w:name w:val="подзагол2"/>
    <w:basedOn w:val="a4"/>
    <w:next w:val="a4"/>
    <w:uiPriority w:val="99"/>
    <w:rsid w:val="00041527"/>
    <w:pPr>
      <w:spacing w:before="142" w:after="85"/>
      <w:ind w:firstLine="0"/>
      <w:jc w:val="center"/>
    </w:pPr>
    <w:rPr>
      <w:b/>
      <w:bCs/>
      <w:color w:val="auto"/>
    </w:rPr>
  </w:style>
  <w:style w:type="paragraph" w:customStyle="1" w:styleId="a5">
    <w:name w:val="подзагол"/>
    <w:basedOn w:val="a6"/>
    <w:uiPriority w:val="99"/>
    <w:rsid w:val="00041527"/>
    <w:pPr>
      <w:spacing w:before="142" w:after="85" w:line="240" w:lineRule="atLeast"/>
      <w:jc w:val="center"/>
    </w:pPr>
    <w:rPr>
      <w:caps w:val="0"/>
      <w:sz w:val="22"/>
      <w:szCs w:val="22"/>
    </w:rPr>
  </w:style>
  <w:style w:type="paragraph" w:customStyle="1" w:styleId="a6">
    <w:name w:val="Заголовок"/>
    <w:basedOn w:val="a4"/>
    <w:uiPriority w:val="99"/>
    <w:rsid w:val="00041527"/>
    <w:pPr>
      <w:spacing w:line="480" w:lineRule="atLeast"/>
      <w:ind w:firstLine="0"/>
      <w:jc w:val="right"/>
    </w:pPr>
    <w:rPr>
      <w:rFonts w:ascii="Arial" w:hAnsi="Arial" w:cs="Arial"/>
      <w:b/>
      <w:bCs/>
      <w:caps/>
      <w:color w:val="auto"/>
      <w:sz w:val="40"/>
      <w:szCs w:val="40"/>
    </w:rPr>
  </w:style>
  <w:style w:type="paragraph" w:styleId="a4">
    <w:name w:val="Body Text"/>
    <w:basedOn w:val="a"/>
    <w:link w:val="a7"/>
    <w:uiPriority w:val="99"/>
    <w:rsid w:val="00041527"/>
    <w:pPr>
      <w:autoSpaceDE w:val="0"/>
      <w:autoSpaceDN w:val="0"/>
      <w:adjustRightInd w:val="0"/>
      <w:spacing w:after="0" w:line="238" w:lineRule="atLeast"/>
      <w:ind w:firstLine="227"/>
      <w:jc w:val="both"/>
    </w:pPr>
    <w:rPr>
      <w:rFonts w:ascii="TextBook" w:hAnsi="TextBook" w:cs="TextBook"/>
      <w:color w:val="000000"/>
      <w:sz w:val="21"/>
      <w:szCs w:val="21"/>
    </w:rPr>
  </w:style>
  <w:style w:type="character" w:customStyle="1" w:styleId="a7">
    <w:name w:val="Основной текст Знак"/>
    <w:basedOn w:val="a0"/>
    <w:link w:val="a4"/>
    <w:uiPriority w:val="99"/>
    <w:rsid w:val="00041527"/>
    <w:rPr>
      <w:rFonts w:ascii="TextBook" w:hAnsi="TextBook" w:cs="TextBook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Сфера</Company>
  <LinksUpToDate>false</LinksUpToDate>
  <CharactersWithSpaces>21282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2015-03-30T09:11:00Z</cp:lastPrinted>
  <dcterms:created xsi:type="dcterms:W3CDTF">2014-05-12T11:51:00Z</dcterms:created>
  <dcterms:modified xsi:type="dcterms:W3CDTF">2015-03-30T09:13:00Z</dcterms:modified>
</cp:coreProperties>
</file>